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8FA" w:rsidRDefault="00A778FA" w:rsidP="00A778FA">
      <w:pPr>
        <w:ind w:firstLine="360"/>
        <w:jc w:val="center"/>
        <w:rPr>
          <w:b/>
          <w:u w:val="single"/>
        </w:rPr>
      </w:pPr>
      <w:r w:rsidRPr="00A778FA">
        <w:rPr>
          <w:b/>
          <w:noProof/>
          <w:u w:val="single"/>
          <w:lang w:eastAsia="en-GB"/>
        </w:rPr>
        <w:drawing>
          <wp:inline distT="0" distB="0" distL="0" distR="0">
            <wp:extent cx="1590675" cy="1028700"/>
            <wp:effectExtent l="0" t="0" r="9525" b="0"/>
            <wp:docPr id="1" name="Picture 1" descr="U:\SWA Organisational\Publicity\SWA logo\Purple white t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WA Organisational\Publicity\SWA logo\Purple white tx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028700"/>
                    </a:xfrm>
                    <a:prstGeom prst="rect">
                      <a:avLst/>
                    </a:prstGeom>
                    <a:noFill/>
                    <a:ln>
                      <a:noFill/>
                    </a:ln>
                  </pic:spPr>
                </pic:pic>
              </a:graphicData>
            </a:graphic>
          </wp:inline>
        </w:drawing>
      </w:r>
    </w:p>
    <w:p w:rsidR="00A778FA" w:rsidRPr="00F865A9" w:rsidRDefault="00A778FA" w:rsidP="00A778FA">
      <w:pPr>
        <w:ind w:firstLine="360"/>
        <w:rPr>
          <w:rFonts w:ascii="Arial" w:hAnsi="Arial" w:cs="Arial"/>
          <w:b/>
          <w:u w:val="single"/>
        </w:rPr>
      </w:pPr>
    </w:p>
    <w:p w:rsidR="00A778FA" w:rsidRPr="00A778FA" w:rsidRDefault="00A778FA" w:rsidP="00A778FA">
      <w:pPr>
        <w:ind w:firstLine="360"/>
        <w:jc w:val="center"/>
        <w:rPr>
          <w:rFonts w:ascii="Arial" w:hAnsi="Arial" w:cs="Arial"/>
          <w:b/>
          <w:sz w:val="24"/>
          <w:szCs w:val="24"/>
          <w:u w:val="single"/>
        </w:rPr>
      </w:pPr>
      <w:r w:rsidRPr="00A778FA">
        <w:rPr>
          <w:rFonts w:ascii="Arial" w:hAnsi="Arial" w:cs="Arial"/>
          <w:b/>
          <w:sz w:val="24"/>
          <w:szCs w:val="24"/>
          <w:u w:val="single"/>
        </w:rPr>
        <w:t>PLAY THERAPY TENDER BRIEF</w:t>
      </w:r>
    </w:p>
    <w:p w:rsidR="00A778FA" w:rsidRPr="00A778FA" w:rsidRDefault="00A778FA" w:rsidP="00A778FA">
      <w:pPr>
        <w:pStyle w:val="ListParagraph"/>
        <w:numPr>
          <w:ilvl w:val="0"/>
          <w:numId w:val="1"/>
        </w:numPr>
        <w:ind w:left="714" w:hanging="357"/>
        <w:rPr>
          <w:rFonts w:ascii="Arial" w:hAnsi="Arial" w:cs="Arial"/>
          <w:b/>
          <w:sz w:val="24"/>
          <w:szCs w:val="24"/>
        </w:rPr>
      </w:pPr>
      <w:r w:rsidRPr="00A778FA">
        <w:rPr>
          <w:rFonts w:ascii="Arial" w:hAnsi="Arial" w:cs="Arial"/>
          <w:b/>
          <w:sz w:val="24"/>
          <w:szCs w:val="24"/>
        </w:rPr>
        <w:t>Context</w:t>
      </w:r>
    </w:p>
    <w:p w:rsidR="00A778FA" w:rsidRPr="00A778FA" w:rsidRDefault="00A778FA" w:rsidP="00A778FA">
      <w:pPr>
        <w:pStyle w:val="ListParagraph"/>
        <w:ind w:left="714"/>
        <w:rPr>
          <w:rFonts w:ascii="Arial" w:hAnsi="Arial" w:cs="Arial"/>
          <w:b/>
          <w:sz w:val="24"/>
          <w:szCs w:val="24"/>
        </w:rPr>
      </w:pPr>
    </w:p>
    <w:p w:rsidR="00A778FA" w:rsidRPr="00A778FA" w:rsidRDefault="00A778FA" w:rsidP="00A778FA">
      <w:pPr>
        <w:pStyle w:val="ListParagraph"/>
        <w:numPr>
          <w:ilvl w:val="1"/>
          <w:numId w:val="1"/>
        </w:numPr>
        <w:ind w:left="714" w:hanging="357"/>
        <w:rPr>
          <w:rFonts w:ascii="Arial" w:hAnsi="Arial" w:cs="Arial"/>
          <w:sz w:val="24"/>
          <w:szCs w:val="24"/>
        </w:rPr>
      </w:pPr>
      <w:r w:rsidRPr="00A778FA">
        <w:rPr>
          <w:rFonts w:ascii="Arial" w:hAnsi="Arial" w:cs="Arial"/>
          <w:sz w:val="24"/>
          <w:szCs w:val="24"/>
        </w:rPr>
        <w:t>Swansea Women’s Aid (SWA) is a women-only organisation that offers emergency accommodation, support and information to women and children with experience of domestic abuse living within the City and County of Swansea.</w:t>
      </w:r>
    </w:p>
    <w:p w:rsidR="00A778FA" w:rsidRPr="00A778FA" w:rsidRDefault="00A778FA" w:rsidP="00A778FA">
      <w:pPr>
        <w:pStyle w:val="ListParagraph"/>
        <w:ind w:left="714"/>
        <w:rPr>
          <w:rFonts w:ascii="Arial" w:hAnsi="Arial" w:cs="Arial"/>
          <w:sz w:val="24"/>
          <w:szCs w:val="24"/>
        </w:rPr>
      </w:pPr>
    </w:p>
    <w:p w:rsidR="00A778FA" w:rsidRPr="00A778FA" w:rsidRDefault="00A778FA" w:rsidP="00A778FA">
      <w:pPr>
        <w:pStyle w:val="ListParagraph"/>
        <w:numPr>
          <w:ilvl w:val="1"/>
          <w:numId w:val="1"/>
        </w:numPr>
        <w:rPr>
          <w:rFonts w:ascii="Arial" w:hAnsi="Arial" w:cs="Arial"/>
          <w:sz w:val="24"/>
          <w:szCs w:val="24"/>
        </w:rPr>
      </w:pPr>
      <w:r w:rsidRPr="00A778FA">
        <w:rPr>
          <w:rFonts w:ascii="Arial" w:hAnsi="Arial" w:cs="Arial"/>
          <w:sz w:val="24"/>
          <w:szCs w:val="24"/>
        </w:rPr>
        <w:t>SWA provides the CHYPS project (Children and Young People’s Service), which offers support to children and young people aged 5-17 who have been affected by domestic abuse.  Services include 1:1 support, a safe place to talk about experiences, S.T.A.R. group work and parenting workshops.</w:t>
      </w:r>
    </w:p>
    <w:p w:rsidR="00A778FA" w:rsidRPr="00A778FA" w:rsidRDefault="00A778FA" w:rsidP="00A778FA">
      <w:pPr>
        <w:pStyle w:val="ListParagraph"/>
        <w:rPr>
          <w:rFonts w:ascii="Arial" w:hAnsi="Arial" w:cs="Arial"/>
          <w:sz w:val="24"/>
          <w:szCs w:val="24"/>
        </w:rPr>
      </w:pPr>
    </w:p>
    <w:p w:rsidR="00A778FA" w:rsidRPr="00A778FA" w:rsidRDefault="00A778FA" w:rsidP="00A778FA">
      <w:pPr>
        <w:pStyle w:val="ListParagraph"/>
        <w:numPr>
          <w:ilvl w:val="1"/>
          <w:numId w:val="1"/>
        </w:numPr>
        <w:rPr>
          <w:rFonts w:ascii="Arial" w:hAnsi="Arial" w:cs="Arial"/>
          <w:sz w:val="24"/>
          <w:szCs w:val="24"/>
        </w:rPr>
      </w:pPr>
      <w:r w:rsidRPr="00A778FA">
        <w:rPr>
          <w:rFonts w:ascii="Arial" w:hAnsi="Arial" w:cs="Arial"/>
          <w:sz w:val="24"/>
          <w:szCs w:val="24"/>
        </w:rPr>
        <w:t>The CHYPS project is currently funded by the Big Lottery Fund until September 2020. As part of the Lottery bid, SWA intends to run a new one year play therapy pilot programme for children of primary school age.  This was included following scoping exercises and feedback from other agencies regarding the lack of any therapeutic support in Swansea for children of primary school age impacted on by domestic abuse.</w:t>
      </w:r>
    </w:p>
    <w:p w:rsidR="00A778FA" w:rsidRPr="00A778FA" w:rsidRDefault="00A778FA" w:rsidP="00A778FA">
      <w:pPr>
        <w:pStyle w:val="ListParagraph"/>
        <w:rPr>
          <w:rFonts w:ascii="Arial" w:hAnsi="Arial" w:cs="Arial"/>
          <w:sz w:val="24"/>
          <w:szCs w:val="24"/>
        </w:rPr>
      </w:pPr>
    </w:p>
    <w:p w:rsidR="00A778FA" w:rsidRPr="00A778FA" w:rsidRDefault="00A778FA" w:rsidP="00A778FA">
      <w:pPr>
        <w:pStyle w:val="ListParagraph"/>
        <w:numPr>
          <w:ilvl w:val="1"/>
          <w:numId w:val="1"/>
        </w:numPr>
        <w:rPr>
          <w:rFonts w:ascii="Arial" w:hAnsi="Arial" w:cs="Arial"/>
          <w:sz w:val="24"/>
          <w:szCs w:val="24"/>
        </w:rPr>
      </w:pPr>
      <w:r w:rsidRPr="00A778FA">
        <w:rPr>
          <w:rFonts w:ascii="Arial" w:hAnsi="Arial" w:cs="Arial"/>
          <w:sz w:val="24"/>
          <w:szCs w:val="24"/>
        </w:rPr>
        <w:t>The effectiveness of the project will be monitored and evaluated and if the outcomes for children show evidence of a need for a long term service, we will make a funding application using the evaluation as evidence of need.</w:t>
      </w:r>
    </w:p>
    <w:p w:rsidR="00A778FA" w:rsidRPr="00A778FA" w:rsidRDefault="00A778FA" w:rsidP="00A778FA">
      <w:pPr>
        <w:pStyle w:val="ListParagraph"/>
        <w:rPr>
          <w:rFonts w:ascii="Arial" w:hAnsi="Arial" w:cs="Arial"/>
          <w:sz w:val="24"/>
          <w:szCs w:val="24"/>
        </w:rPr>
      </w:pPr>
    </w:p>
    <w:p w:rsidR="00A778FA" w:rsidRPr="00A778FA" w:rsidRDefault="00A778FA" w:rsidP="00A778FA">
      <w:pPr>
        <w:pStyle w:val="ListParagraph"/>
        <w:numPr>
          <w:ilvl w:val="1"/>
          <w:numId w:val="1"/>
        </w:numPr>
        <w:rPr>
          <w:rFonts w:ascii="Arial" w:hAnsi="Arial" w:cs="Arial"/>
          <w:sz w:val="24"/>
          <w:szCs w:val="24"/>
        </w:rPr>
      </w:pPr>
      <w:r w:rsidRPr="00A778FA">
        <w:rPr>
          <w:rFonts w:ascii="Arial" w:hAnsi="Arial" w:cs="Arial"/>
          <w:sz w:val="24"/>
          <w:szCs w:val="24"/>
        </w:rPr>
        <w:t xml:space="preserve">SWA is looking to appoint a qualified and accredited female Play Therapist who will deliver the service as part of the CHYPS Team. </w:t>
      </w:r>
    </w:p>
    <w:p w:rsidR="00A778FA" w:rsidRPr="00A778FA" w:rsidRDefault="00A778FA" w:rsidP="00A778FA">
      <w:pPr>
        <w:pStyle w:val="ListParagraph"/>
        <w:rPr>
          <w:rFonts w:ascii="Arial" w:hAnsi="Arial" w:cs="Arial"/>
          <w:sz w:val="24"/>
          <w:szCs w:val="24"/>
        </w:rPr>
      </w:pPr>
    </w:p>
    <w:p w:rsidR="00A778FA" w:rsidRPr="00A778FA" w:rsidRDefault="00A778FA" w:rsidP="00A778FA">
      <w:pPr>
        <w:pStyle w:val="ListParagraph"/>
        <w:numPr>
          <w:ilvl w:val="0"/>
          <w:numId w:val="1"/>
        </w:numPr>
        <w:rPr>
          <w:rFonts w:ascii="Arial" w:hAnsi="Arial" w:cs="Arial"/>
          <w:b/>
          <w:sz w:val="24"/>
          <w:szCs w:val="24"/>
        </w:rPr>
      </w:pPr>
      <w:r w:rsidRPr="00A778FA">
        <w:rPr>
          <w:rFonts w:ascii="Arial" w:hAnsi="Arial" w:cs="Arial"/>
          <w:b/>
          <w:sz w:val="24"/>
          <w:szCs w:val="24"/>
        </w:rPr>
        <w:t>Brief</w:t>
      </w:r>
    </w:p>
    <w:p w:rsidR="00A778FA" w:rsidRPr="00A778FA" w:rsidRDefault="00A778FA" w:rsidP="00A778FA">
      <w:pPr>
        <w:pStyle w:val="ListParagraph"/>
        <w:rPr>
          <w:rFonts w:ascii="Arial" w:hAnsi="Arial" w:cs="Arial"/>
          <w:b/>
          <w:sz w:val="24"/>
          <w:szCs w:val="24"/>
        </w:rPr>
      </w:pPr>
    </w:p>
    <w:p w:rsidR="00A778FA" w:rsidRPr="00A778FA" w:rsidRDefault="00A778FA" w:rsidP="00A778FA">
      <w:pPr>
        <w:pStyle w:val="ListParagraph"/>
        <w:numPr>
          <w:ilvl w:val="1"/>
          <w:numId w:val="1"/>
        </w:numPr>
        <w:rPr>
          <w:rFonts w:ascii="Arial" w:hAnsi="Arial" w:cs="Arial"/>
          <w:sz w:val="24"/>
          <w:szCs w:val="24"/>
        </w:rPr>
      </w:pPr>
      <w:r w:rsidRPr="00A778FA">
        <w:rPr>
          <w:rFonts w:ascii="Arial" w:hAnsi="Arial" w:cs="Arial"/>
          <w:sz w:val="24"/>
          <w:szCs w:val="24"/>
        </w:rPr>
        <w:t>To develop and deliver a pilot play therapy programme for children of primary school age who have been affected by domestic abuse and provide a summary report of outcomes achieved.</w:t>
      </w:r>
    </w:p>
    <w:p w:rsidR="00A778FA" w:rsidRPr="00A778FA" w:rsidRDefault="00A778FA" w:rsidP="00A778FA">
      <w:pPr>
        <w:pStyle w:val="ListParagraph"/>
        <w:rPr>
          <w:rFonts w:ascii="Arial" w:hAnsi="Arial" w:cs="Arial"/>
          <w:sz w:val="24"/>
          <w:szCs w:val="24"/>
        </w:rPr>
      </w:pPr>
    </w:p>
    <w:p w:rsidR="00A778FA" w:rsidRPr="00A778FA" w:rsidRDefault="00A778FA" w:rsidP="00A778FA">
      <w:pPr>
        <w:pStyle w:val="ListParagraph"/>
        <w:numPr>
          <w:ilvl w:val="0"/>
          <w:numId w:val="1"/>
        </w:numPr>
        <w:rPr>
          <w:rFonts w:ascii="Arial" w:hAnsi="Arial" w:cs="Arial"/>
          <w:b/>
          <w:sz w:val="24"/>
          <w:szCs w:val="24"/>
        </w:rPr>
      </w:pPr>
      <w:r w:rsidRPr="00A778FA">
        <w:rPr>
          <w:rFonts w:ascii="Arial" w:hAnsi="Arial" w:cs="Arial"/>
          <w:b/>
          <w:sz w:val="24"/>
          <w:szCs w:val="24"/>
        </w:rPr>
        <w:t>Scope</w:t>
      </w:r>
    </w:p>
    <w:p w:rsidR="00A778FA" w:rsidRPr="00A778FA" w:rsidRDefault="00A778FA" w:rsidP="00A778FA">
      <w:pPr>
        <w:pStyle w:val="ListParagraph"/>
        <w:rPr>
          <w:rFonts w:ascii="Arial" w:hAnsi="Arial" w:cs="Arial"/>
          <w:b/>
          <w:sz w:val="24"/>
          <w:szCs w:val="24"/>
        </w:rPr>
      </w:pPr>
    </w:p>
    <w:p w:rsidR="00A778FA" w:rsidRPr="00A778FA" w:rsidRDefault="00A778FA" w:rsidP="00A778FA">
      <w:pPr>
        <w:pStyle w:val="ListParagraph"/>
        <w:numPr>
          <w:ilvl w:val="1"/>
          <w:numId w:val="1"/>
        </w:numPr>
        <w:rPr>
          <w:rFonts w:ascii="Arial" w:hAnsi="Arial" w:cs="Arial"/>
          <w:sz w:val="24"/>
          <w:szCs w:val="24"/>
        </w:rPr>
      </w:pPr>
      <w:r w:rsidRPr="00A778FA">
        <w:rPr>
          <w:rFonts w:ascii="Arial" w:hAnsi="Arial" w:cs="Arial"/>
          <w:sz w:val="24"/>
          <w:szCs w:val="24"/>
        </w:rPr>
        <w:t>The work required to be undertaken includes, but is not restricted to the following:</w:t>
      </w:r>
    </w:p>
    <w:p w:rsidR="00A778FA" w:rsidRPr="00A778FA" w:rsidRDefault="00A778FA" w:rsidP="00A778FA">
      <w:pPr>
        <w:pStyle w:val="ListParagraph"/>
        <w:rPr>
          <w:rFonts w:ascii="Arial" w:hAnsi="Arial" w:cs="Arial"/>
          <w:sz w:val="24"/>
          <w:szCs w:val="24"/>
        </w:rPr>
      </w:pPr>
    </w:p>
    <w:p w:rsidR="00A778FA" w:rsidRPr="00A778FA" w:rsidRDefault="00A778FA" w:rsidP="00A778FA">
      <w:pPr>
        <w:pStyle w:val="ListParagraph"/>
        <w:numPr>
          <w:ilvl w:val="0"/>
          <w:numId w:val="3"/>
        </w:numPr>
        <w:rPr>
          <w:rFonts w:ascii="Arial" w:hAnsi="Arial" w:cs="Arial"/>
          <w:sz w:val="24"/>
          <w:szCs w:val="24"/>
        </w:rPr>
      </w:pPr>
      <w:r w:rsidRPr="00A778FA">
        <w:rPr>
          <w:rFonts w:ascii="Arial" w:hAnsi="Arial" w:cs="Arial"/>
          <w:sz w:val="24"/>
          <w:szCs w:val="24"/>
        </w:rPr>
        <w:lastRenderedPageBreak/>
        <w:t>To provide play therapy to 15 children over a one - year period, 300 sessions to be delivered in total.</w:t>
      </w:r>
    </w:p>
    <w:p w:rsidR="00A778FA" w:rsidRPr="00A778FA" w:rsidRDefault="00A778FA" w:rsidP="00A778FA">
      <w:pPr>
        <w:pStyle w:val="ListParagraph"/>
        <w:numPr>
          <w:ilvl w:val="0"/>
          <w:numId w:val="3"/>
        </w:numPr>
        <w:rPr>
          <w:rFonts w:ascii="Arial" w:hAnsi="Arial" w:cs="Arial"/>
          <w:sz w:val="24"/>
          <w:szCs w:val="24"/>
        </w:rPr>
      </w:pPr>
      <w:r w:rsidRPr="00A778FA">
        <w:rPr>
          <w:rFonts w:ascii="Arial" w:hAnsi="Arial" w:cs="Arial"/>
          <w:sz w:val="24"/>
          <w:szCs w:val="24"/>
        </w:rPr>
        <w:t>The total budget available for this pilot is £15,000, i.e. 300 sessions x £50 per session, financed by Big Lottery Fund.</w:t>
      </w:r>
    </w:p>
    <w:p w:rsidR="00A778FA" w:rsidRPr="00A778FA" w:rsidRDefault="00A778FA" w:rsidP="00A778FA">
      <w:pPr>
        <w:pStyle w:val="ListParagraph"/>
        <w:numPr>
          <w:ilvl w:val="0"/>
          <w:numId w:val="3"/>
        </w:numPr>
        <w:rPr>
          <w:rFonts w:ascii="Arial" w:hAnsi="Arial" w:cs="Arial"/>
          <w:sz w:val="24"/>
          <w:szCs w:val="24"/>
        </w:rPr>
      </w:pPr>
      <w:r w:rsidRPr="00A778FA">
        <w:rPr>
          <w:rFonts w:ascii="Arial" w:hAnsi="Arial" w:cs="Arial"/>
          <w:sz w:val="24"/>
          <w:szCs w:val="24"/>
        </w:rPr>
        <w:t xml:space="preserve">The Play Therapist will be responsible for arranging a suitable room/venue for the sessions to take place. SWA will not be providing this. </w:t>
      </w:r>
    </w:p>
    <w:p w:rsidR="00A778FA" w:rsidRPr="00A778FA" w:rsidRDefault="00A778FA" w:rsidP="00A778FA">
      <w:pPr>
        <w:pStyle w:val="ListParagraph"/>
        <w:numPr>
          <w:ilvl w:val="0"/>
          <w:numId w:val="3"/>
        </w:numPr>
        <w:rPr>
          <w:rFonts w:ascii="Arial" w:hAnsi="Arial" w:cs="Arial"/>
          <w:sz w:val="24"/>
          <w:szCs w:val="24"/>
        </w:rPr>
      </w:pPr>
      <w:r w:rsidRPr="00A778FA">
        <w:rPr>
          <w:rFonts w:ascii="Arial" w:hAnsi="Arial" w:cs="Arial"/>
          <w:sz w:val="24"/>
          <w:szCs w:val="24"/>
        </w:rPr>
        <w:t>The Play Therapist will be responsible for maintaining records and case files for each service user in line with SWA requirements, making use of SWA recording systems.</w:t>
      </w:r>
    </w:p>
    <w:p w:rsidR="00A778FA" w:rsidRPr="00A778FA" w:rsidRDefault="00A778FA" w:rsidP="00A778FA">
      <w:pPr>
        <w:pStyle w:val="ListParagraph"/>
        <w:numPr>
          <w:ilvl w:val="0"/>
          <w:numId w:val="3"/>
        </w:numPr>
        <w:rPr>
          <w:rFonts w:ascii="Arial" w:hAnsi="Arial" w:cs="Arial"/>
          <w:sz w:val="24"/>
          <w:szCs w:val="24"/>
        </w:rPr>
      </w:pPr>
      <w:r w:rsidRPr="00A778FA">
        <w:rPr>
          <w:rFonts w:ascii="Arial" w:hAnsi="Arial" w:cs="Arial"/>
          <w:sz w:val="24"/>
          <w:szCs w:val="24"/>
        </w:rPr>
        <w:t xml:space="preserve">Referrals into this service will be co-ordinated by SWA CHYPS Team.  </w:t>
      </w:r>
    </w:p>
    <w:p w:rsidR="00A778FA" w:rsidRPr="00A778FA" w:rsidRDefault="00A778FA" w:rsidP="00A778FA">
      <w:pPr>
        <w:pStyle w:val="ListParagraph"/>
        <w:numPr>
          <w:ilvl w:val="0"/>
          <w:numId w:val="3"/>
        </w:numPr>
        <w:rPr>
          <w:rFonts w:ascii="Arial" w:hAnsi="Arial" w:cs="Arial"/>
          <w:sz w:val="24"/>
          <w:szCs w:val="24"/>
        </w:rPr>
      </w:pPr>
      <w:r w:rsidRPr="00A778FA">
        <w:rPr>
          <w:rFonts w:ascii="Arial" w:hAnsi="Arial" w:cs="Arial"/>
          <w:sz w:val="24"/>
          <w:szCs w:val="24"/>
        </w:rPr>
        <w:t>To be considered for Play Therapy provision, children must have been affected by domestic abuse and, at the time of support, be living in permanent accommodation and away from the abusive household.</w:t>
      </w:r>
    </w:p>
    <w:p w:rsidR="00A778FA" w:rsidRPr="00A778FA" w:rsidRDefault="00A778FA" w:rsidP="00A778FA">
      <w:pPr>
        <w:pStyle w:val="ListParagraph"/>
        <w:ind w:left="1440"/>
        <w:rPr>
          <w:rFonts w:ascii="Arial" w:hAnsi="Arial" w:cs="Arial"/>
          <w:sz w:val="24"/>
          <w:szCs w:val="24"/>
        </w:rPr>
      </w:pPr>
    </w:p>
    <w:p w:rsidR="00A778FA" w:rsidRPr="00A778FA" w:rsidRDefault="00A778FA" w:rsidP="00A778FA">
      <w:pPr>
        <w:pStyle w:val="ListParagraph"/>
        <w:numPr>
          <w:ilvl w:val="0"/>
          <w:numId w:val="1"/>
        </w:numPr>
        <w:rPr>
          <w:rFonts w:ascii="Arial" w:hAnsi="Arial" w:cs="Arial"/>
          <w:b/>
          <w:sz w:val="24"/>
          <w:szCs w:val="24"/>
        </w:rPr>
      </w:pPr>
      <w:r w:rsidRPr="00A778FA">
        <w:rPr>
          <w:rFonts w:ascii="Arial" w:hAnsi="Arial" w:cs="Arial"/>
          <w:b/>
          <w:sz w:val="24"/>
          <w:szCs w:val="24"/>
        </w:rPr>
        <w:t>Timescale</w:t>
      </w:r>
    </w:p>
    <w:p w:rsidR="00A778FA" w:rsidRPr="00A778FA" w:rsidRDefault="00A778FA" w:rsidP="00A778FA">
      <w:pPr>
        <w:pStyle w:val="ListParagraph"/>
        <w:rPr>
          <w:rFonts w:ascii="Arial" w:hAnsi="Arial" w:cs="Arial"/>
          <w:b/>
          <w:sz w:val="24"/>
          <w:szCs w:val="24"/>
        </w:rPr>
      </w:pPr>
    </w:p>
    <w:p w:rsidR="00A778FA" w:rsidRPr="00A778FA" w:rsidRDefault="00A778FA" w:rsidP="00A778FA">
      <w:pPr>
        <w:pStyle w:val="ListParagraph"/>
        <w:numPr>
          <w:ilvl w:val="1"/>
          <w:numId w:val="1"/>
        </w:numPr>
        <w:rPr>
          <w:rFonts w:ascii="Arial" w:hAnsi="Arial" w:cs="Arial"/>
          <w:sz w:val="24"/>
          <w:szCs w:val="24"/>
        </w:rPr>
      </w:pPr>
      <w:r w:rsidRPr="00A778FA">
        <w:rPr>
          <w:rFonts w:ascii="Arial" w:hAnsi="Arial" w:cs="Arial"/>
          <w:sz w:val="24"/>
          <w:szCs w:val="24"/>
        </w:rPr>
        <w:t>Tender issue date is 28</w:t>
      </w:r>
      <w:r w:rsidRPr="00A778FA">
        <w:rPr>
          <w:rFonts w:ascii="Arial" w:hAnsi="Arial" w:cs="Arial"/>
          <w:sz w:val="24"/>
          <w:szCs w:val="24"/>
          <w:vertAlign w:val="superscript"/>
        </w:rPr>
        <w:t>th</w:t>
      </w:r>
      <w:r w:rsidRPr="00A778FA">
        <w:rPr>
          <w:rFonts w:ascii="Arial" w:hAnsi="Arial" w:cs="Arial"/>
          <w:sz w:val="24"/>
          <w:szCs w:val="24"/>
        </w:rPr>
        <w:t xml:space="preserve"> August 2018.</w:t>
      </w:r>
    </w:p>
    <w:p w:rsidR="00A778FA" w:rsidRPr="00A778FA" w:rsidRDefault="00A778FA" w:rsidP="00A778FA">
      <w:pPr>
        <w:pStyle w:val="ListParagraph"/>
        <w:rPr>
          <w:rFonts w:ascii="Arial" w:hAnsi="Arial" w:cs="Arial"/>
          <w:sz w:val="24"/>
          <w:szCs w:val="24"/>
        </w:rPr>
      </w:pPr>
    </w:p>
    <w:p w:rsidR="00A778FA" w:rsidRPr="00A778FA" w:rsidRDefault="00A778FA" w:rsidP="00A778FA">
      <w:pPr>
        <w:pStyle w:val="ListParagraph"/>
        <w:numPr>
          <w:ilvl w:val="1"/>
          <w:numId w:val="1"/>
        </w:numPr>
        <w:rPr>
          <w:rFonts w:ascii="Arial" w:hAnsi="Arial" w:cs="Arial"/>
          <w:sz w:val="24"/>
          <w:szCs w:val="24"/>
        </w:rPr>
      </w:pPr>
      <w:r w:rsidRPr="00A778FA">
        <w:rPr>
          <w:rFonts w:ascii="Arial" w:hAnsi="Arial" w:cs="Arial"/>
          <w:sz w:val="24"/>
          <w:szCs w:val="24"/>
        </w:rPr>
        <w:t>All tender submissions are to be received no later than 10 am on 24</w:t>
      </w:r>
      <w:r w:rsidRPr="00A778FA">
        <w:rPr>
          <w:rFonts w:ascii="Arial" w:hAnsi="Arial" w:cs="Arial"/>
          <w:sz w:val="24"/>
          <w:szCs w:val="24"/>
          <w:vertAlign w:val="superscript"/>
        </w:rPr>
        <w:t>th</w:t>
      </w:r>
      <w:r w:rsidRPr="00A778FA">
        <w:rPr>
          <w:rFonts w:ascii="Arial" w:hAnsi="Arial" w:cs="Arial"/>
          <w:sz w:val="24"/>
          <w:szCs w:val="24"/>
        </w:rPr>
        <w:t xml:space="preserve"> September 2018.</w:t>
      </w:r>
    </w:p>
    <w:p w:rsidR="00A778FA" w:rsidRPr="00A778FA" w:rsidRDefault="00A778FA" w:rsidP="00A778FA">
      <w:pPr>
        <w:pStyle w:val="ListParagraph"/>
        <w:rPr>
          <w:rFonts w:ascii="Arial" w:hAnsi="Arial" w:cs="Arial"/>
          <w:sz w:val="24"/>
          <w:szCs w:val="24"/>
        </w:rPr>
      </w:pPr>
    </w:p>
    <w:p w:rsidR="00A778FA" w:rsidRPr="00A778FA" w:rsidRDefault="00A778FA" w:rsidP="00A778FA">
      <w:pPr>
        <w:pStyle w:val="ListParagraph"/>
        <w:numPr>
          <w:ilvl w:val="1"/>
          <w:numId w:val="1"/>
        </w:numPr>
        <w:rPr>
          <w:rFonts w:ascii="Arial" w:hAnsi="Arial" w:cs="Arial"/>
          <w:sz w:val="24"/>
          <w:szCs w:val="24"/>
        </w:rPr>
      </w:pPr>
      <w:r w:rsidRPr="00A778FA">
        <w:rPr>
          <w:rFonts w:ascii="Arial" w:hAnsi="Arial" w:cs="Arial"/>
          <w:sz w:val="24"/>
          <w:szCs w:val="24"/>
        </w:rPr>
        <w:t>Work is expected to commence on 1</w:t>
      </w:r>
      <w:r w:rsidRPr="00A778FA">
        <w:rPr>
          <w:rFonts w:ascii="Arial" w:hAnsi="Arial" w:cs="Arial"/>
          <w:sz w:val="24"/>
          <w:szCs w:val="24"/>
          <w:vertAlign w:val="superscript"/>
        </w:rPr>
        <w:t>st</w:t>
      </w:r>
      <w:r w:rsidRPr="00A778FA">
        <w:rPr>
          <w:rFonts w:ascii="Arial" w:hAnsi="Arial" w:cs="Arial"/>
          <w:sz w:val="24"/>
          <w:szCs w:val="24"/>
        </w:rPr>
        <w:t xml:space="preserve"> November 2018</w:t>
      </w:r>
    </w:p>
    <w:p w:rsidR="00A778FA" w:rsidRPr="00A778FA" w:rsidRDefault="00A778FA" w:rsidP="00A778FA">
      <w:pPr>
        <w:pStyle w:val="ListParagraph"/>
        <w:rPr>
          <w:rFonts w:ascii="Arial" w:hAnsi="Arial" w:cs="Arial"/>
          <w:sz w:val="24"/>
          <w:szCs w:val="24"/>
        </w:rPr>
      </w:pPr>
    </w:p>
    <w:p w:rsidR="00A778FA" w:rsidRPr="00A778FA" w:rsidRDefault="00A778FA" w:rsidP="00A778FA">
      <w:pPr>
        <w:pStyle w:val="ListParagraph"/>
        <w:numPr>
          <w:ilvl w:val="0"/>
          <w:numId w:val="1"/>
        </w:numPr>
        <w:rPr>
          <w:rFonts w:ascii="Arial" w:hAnsi="Arial" w:cs="Arial"/>
          <w:b/>
          <w:sz w:val="24"/>
          <w:szCs w:val="24"/>
        </w:rPr>
      </w:pPr>
      <w:r w:rsidRPr="00A778FA">
        <w:rPr>
          <w:rFonts w:ascii="Arial" w:hAnsi="Arial" w:cs="Arial"/>
          <w:b/>
          <w:sz w:val="24"/>
          <w:szCs w:val="24"/>
        </w:rPr>
        <w:t>Content of Tender Submission</w:t>
      </w:r>
    </w:p>
    <w:p w:rsidR="00A778FA" w:rsidRPr="00A778FA" w:rsidRDefault="00A778FA" w:rsidP="00A778FA">
      <w:pPr>
        <w:pStyle w:val="ListParagraph"/>
        <w:rPr>
          <w:rFonts w:ascii="Arial" w:hAnsi="Arial" w:cs="Arial"/>
          <w:b/>
          <w:sz w:val="24"/>
          <w:szCs w:val="24"/>
        </w:rPr>
      </w:pPr>
    </w:p>
    <w:p w:rsidR="00A778FA" w:rsidRPr="00A778FA" w:rsidRDefault="00A778FA" w:rsidP="00A778FA">
      <w:pPr>
        <w:pStyle w:val="ListParagraph"/>
        <w:numPr>
          <w:ilvl w:val="1"/>
          <w:numId w:val="1"/>
        </w:numPr>
        <w:rPr>
          <w:rFonts w:ascii="Arial" w:hAnsi="Arial" w:cs="Arial"/>
          <w:sz w:val="24"/>
          <w:szCs w:val="24"/>
        </w:rPr>
      </w:pPr>
      <w:r w:rsidRPr="00A778FA">
        <w:rPr>
          <w:rFonts w:ascii="Arial" w:hAnsi="Arial" w:cs="Arial"/>
          <w:sz w:val="24"/>
          <w:szCs w:val="24"/>
        </w:rPr>
        <w:t>Tenderers are asked to provide the following within their submission:</w:t>
      </w:r>
    </w:p>
    <w:p w:rsidR="00A778FA" w:rsidRPr="00A778FA" w:rsidRDefault="00A778FA" w:rsidP="00A778FA">
      <w:pPr>
        <w:pStyle w:val="ListParagraph"/>
        <w:rPr>
          <w:rFonts w:ascii="Arial" w:hAnsi="Arial" w:cs="Arial"/>
          <w:sz w:val="24"/>
          <w:szCs w:val="24"/>
        </w:rPr>
      </w:pPr>
    </w:p>
    <w:p w:rsidR="00A778FA" w:rsidRPr="00A778FA" w:rsidRDefault="00A778FA" w:rsidP="00A778FA">
      <w:pPr>
        <w:pStyle w:val="ListParagraph"/>
        <w:numPr>
          <w:ilvl w:val="0"/>
          <w:numId w:val="2"/>
        </w:numPr>
        <w:rPr>
          <w:rFonts w:ascii="Arial" w:hAnsi="Arial" w:cs="Arial"/>
          <w:sz w:val="24"/>
          <w:szCs w:val="24"/>
        </w:rPr>
      </w:pPr>
      <w:r w:rsidRPr="00A778FA">
        <w:rPr>
          <w:rFonts w:ascii="Arial" w:hAnsi="Arial" w:cs="Arial"/>
          <w:sz w:val="24"/>
          <w:szCs w:val="24"/>
        </w:rPr>
        <w:t>Your understanding of our requirements and how the brief will be undertaken.</w:t>
      </w:r>
    </w:p>
    <w:p w:rsidR="00A778FA" w:rsidRPr="00A778FA" w:rsidRDefault="00A778FA" w:rsidP="00A778FA">
      <w:pPr>
        <w:pStyle w:val="ListParagraph"/>
        <w:numPr>
          <w:ilvl w:val="0"/>
          <w:numId w:val="2"/>
        </w:numPr>
        <w:rPr>
          <w:rFonts w:ascii="Arial" w:hAnsi="Arial" w:cs="Arial"/>
          <w:sz w:val="24"/>
          <w:szCs w:val="24"/>
        </w:rPr>
      </w:pPr>
      <w:r w:rsidRPr="00A778FA">
        <w:rPr>
          <w:rFonts w:ascii="Arial" w:hAnsi="Arial" w:cs="Arial"/>
          <w:sz w:val="24"/>
          <w:szCs w:val="24"/>
        </w:rPr>
        <w:t>Experience – Provide examples and a brief description of similar work  you have undertaken in the last three years,  including details of  client organisation; individual commission value (if applicable).</w:t>
      </w:r>
    </w:p>
    <w:p w:rsidR="00A778FA" w:rsidRPr="00A778FA" w:rsidRDefault="00A778FA" w:rsidP="00A778FA">
      <w:pPr>
        <w:pStyle w:val="ListParagraph"/>
        <w:numPr>
          <w:ilvl w:val="0"/>
          <w:numId w:val="2"/>
        </w:numPr>
        <w:rPr>
          <w:rFonts w:ascii="Arial" w:hAnsi="Arial" w:cs="Arial"/>
          <w:sz w:val="24"/>
          <w:szCs w:val="24"/>
        </w:rPr>
      </w:pPr>
      <w:r w:rsidRPr="00A778FA">
        <w:rPr>
          <w:rFonts w:ascii="Arial" w:hAnsi="Arial" w:cs="Arial"/>
          <w:sz w:val="24"/>
          <w:szCs w:val="24"/>
        </w:rPr>
        <w:t>Personnel – Please provide details of the key personnel who will be responsible for managing and undertaking the work, including their experience and relevant qualifications.</w:t>
      </w:r>
    </w:p>
    <w:p w:rsidR="00A778FA" w:rsidRPr="00A778FA" w:rsidRDefault="00A778FA" w:rsidP="00A778FA">
      <w:pPr>
        <w:pStyle w:val="ListParagraph"/>
        <w:numPr>
          <w:ilvl w:val="0"/>
          <w:numId w:val="2"/>
        </w:numPr>
        <w:rPr>
          <w:rFonts w:ascii="Arial" w:hAnsi="Arial" w:cs="Arial"/>
          <w:sz w:val="24"/>
          <w:szCs w:val="24"/>
        </w:rPr>
      </w:pPr>
      <w:r w:rsidRPr="00A778FA">
        <w:rPr>
          <w:rFonts w:ascii="Arial" w:hAnsi="Arial" w:cs="Arial"/>
          <w:sz w:val="24"/>
          <w:szCs w:val="24"/>
        </w:rPr>
        <w:t>Evidence of current insurance policies and value of indemnity (as a minimum this should include public and professional indemnity and employers’ liability if applicable).</w:t>
      </w:r>
    </w:p>
    <w:p w:rsidR="00A778FA" w:rsidRPr="00A778FA" w:rsidRDefault="00A778FA" w:rsidP="00A778FA">
      <w:pPr>
        <w:pStyle w:val="ListParagraph"/>
        <w:numPr>
          <w:ilvl w:val="0"/>
          <w:numId w:val="2"/>
        </w:numPr>
        <w:rPr>
          <w:rFonts w:ascii="Arial" w:hAnsi="Arial" w:cs="Arial"/>
          <w:sz w:val="24"/>
          <w:szCs w:val="24"/>
        </w:rPr>
      </w:pPr>
      <w:r w:rsidRPr="00A778FA">
        <w:rPr>
          <w:rFonts w:ascii="Arial" w:hAnsi="Arial" w:cs="Arial"/>
          <w:sz w:val="24"/>
          <w:szCs w:val="24"/>
        </w:rPr>
        <w:t>Evidence of current enhanced DBS check held by Play Therapist/s undertaking the work.</w:t>
      </w:r>
    </w:p>
    <w:p w:rsidR="00A778FA" w:rsidRPr="00A778FA" w:rsidRDefault="00A778FA" w:rsidP="00A778FA">
      <w:pPr>
        <w:pStyle w:val="ListParagraph"/>
        <w:numPr>
          <w:ilvl w:val="0"/>
          <w:numId w:val="2"/>
        </w:numPr>
        <w:rPr>
          <w:rFonts w:ascii="Arial" w:hAnsi="Arial" w:cs="Arial"/>
          <w:sz w:val="24"/>
          <w:szCs w:val="24"/>
        </w:rPr>
      </w:pPr>
      <w:r w:rsidRPr="00A778FA">
        <w:rPr>
          <w:rFonts w:ascii="Arial" w:hAnsi="Arial" w:cs="Arial"/>
          <w:sz w:val="24"/>
          <w:szCs w:val="24"/>
        </w:rPr>
        <w:t>Names and contact details of two referees to whom you have provided a similar service in the last two years and who you are happy for us to contact.</w:t>
      </w:r>
    </w:p>
    <w:p w:rsidR="00A778FA" w:rsidRPr="00A778FA" w:rsidRDefault="00A778FA" w:rsidP="00A778FA">
      <w:pPr>
        <w:pStyle w:val="ListParagraph"/>
        <w:ind w:left="1440"/>
        <w:rPr>
          <w:rFonts w:ascii="Arial" w:hAnsi="Arial" w:cs="Arial"/>
          <w:sz w:val="24"/>
          <w:szCs w:val="24"/>
        </w:rPr>
      </w:pPr>
    </w:p>
    <w:p w:rsidR="00A778FA" w:rsidRPr="00A778FA" w:rsidRDefault="00A778FA" w:rsidP="00A778FA">
      <w:pPr>
        <w:pStyle w:val="ListParagraph"/>
        <w:numPr>
          <w:ilvl w:val="1"/>
          <w:numId w:val="1"/>
        </w:numPr>
        <w:rPr>
          <w:rFonts w:ascii="Arial" w:hAnsi="Arial" w:cs="Arial"/>
          <w:sz w:val="24"/>
          <w:szCs w:val="24"/>
        </w:rPr>
      </w:pPr>
      <w:r w:rsidRPr="00A778FA">
        <w:rPr>
          <w:rFonts w:ascii="Arial" w:hAnsi="Arial" w:cs="Arial"/>
          <w:sz w:val="24"/>
          <w:szCs w:val="24"/>
        </w:rPr>
        <w:lastRenderedPageBreak/>
        <w:t>The above specification points are not an exhaustive list. The successful providers may therefore be required to adhere to additional requirements or may wish to suggest additional activity that would benefit the project. Such requirements will be agreed between the successful providers and SWA.</w:t>
      </w:r>
    </w:p>
    <w:p w:rsidR="00A778FA" w:rsidRPr="00A778FA" w:rsidRDefault="00A778FA" w:rsidP="00A778FA">
      <w:pPr>
        <w:pStyle w:val="ListParagraph"/>
        <w:rPr>
          <w:rFonts w:ascii="Arial" w:hAnsi="Arial" w:cs="Arial"/>
          <w:sz w:val="24"/>
          <w:szCs w:val="24"/>
        </w:rPr>
      </w:pPr>
    </w:p>
    <w:p w:rsidR="00A778FA" w:rsidRPr="00A778FA" w:rsidRDefault="00A778FA" w:rsidP="00A778FA">
      <w:pPr>
        <w:pStyle w:val="ListParagraph"/>
        <w:numPr>
          <w:ilvl w:val="1"/>
          <w:numId w:val="1"/>
        </w:numPr>
        <w:rPr>
          <w:rFonts w:ascii="Arial" w:hAnsi="Arial" w:cs="Arial"/>
          <w:sz w:val="24"/>
          <w:szCs w:val="24"/>
        </w:rPr>
      </w:pPr>
      <w:r w:rsidRPr="00A778FA">
        <w:rPr>
          <w:rFonts w:ascii="Arial" w:hAnsi="Arial" w:cs="Arial"/>
          <w:sz w:val="24"/>
          <w:szCs w:val="24"/>
        </w:rPr>
        <w:t>The successful contractor will be appointed on the basis of quality, qualifications and experience.</w:t>
      </w:r>
    </w:p>
    <w:p w:rsidR="00A778FA" w:rsidRPr="00A778FA" w:rsidRDefault="00A778FA" w:rsidP="00A778FA">
      <w:pPr>
        <w:pStyle w:val="ListParagraph"/>
        <w:rPr>
          <w:rFonts w:ascii="Arial" w:hAnsi="Arial" w:cs="Arial"/>
          <w:sz w:val="24"/>
          <w:szCs w:val="24"/>
        </w:rPr>
      </w:pPr>
    </w:p>
    <w:p w:rsidR="00A778FA" w:rsidRPr="00A778FA" w:rsidRDefault="00A778FA" w:rsidP="00A778FA">
      <w:pPr>
        <w:pStyle w:val="ListParagraph"/>
        <w:numPr>
          <w:ilvl w:val="0"/>
          <w:numId w:val="1"/>
        </w:numPr>
        <w:rPr>
          <w:rFonts w:ascii="Arial" w:hAnsi="Arial" w:cs="Arial"/>
          <w:b/>
          <w:sz w:val="24"/>
          <w:szCs w:val="24"/>
        </w:rPr>
      </w:pPr>
      <w:r w:rsidRPr="00A778FA">
        <w:rPr>
          <w:rFonts w:ascii="Arial" w:hAnsi="Arial" w:cs="Arial"/>
          <w:b/>
          <w:sz w:val="24"/>
          <w:szCs w:val="24"/>
        </w:rPr>
        <w:t>Submission Terms</w:t>
      </w:r>
    </w:p>
    <w:p w:rsidR="00A778FA" w:rsidRPr="00A778FA" w:rsidRDefault="00A778FA" w:rsidP="00A778FA">
      <w:pPr>
        <w:pStyle w:val="ListParagraph"/>
        <w:rPr>
          <w:rFonts w:ascii="Arial" w:hAnsi="Arial" w:cs="Arial"/>
          <w:b/>
          <w:sz w:val="24"/>
          <w:szCs w:val="24"/>
        </w:rPr>
      </w:pPr>
    </w:p>
    <w:p w:rsidR="00A778FA" w:rsidRPr="00A778FA" w:rsidRDefault="00A778FA" w:rsidP="00A778FA">
      <w:pPr>
        <w:pStyle w:val="ListParagraph"/>
        <w:numPr>
          <w:ilvl w:val="1"/>
          <w:numId w:val="1"/>
        </w:numPr>
        <w:rPr>
          <w:rFonts w:ascii="Arial" w:hAnsi="Arial" w:cs="Arial"/>
          <w:sz w:val="24"/>
          <w:szCs w:val="24"/>
        </w:rPr>
      </w:pPr>
      <w:r w:rsidRPr="00A778FA">
        <w:rPr>
          <w:rFonts w:ascii="Arial" w:hAnsi="Arial" w:cs="Arial"/>
          <w:sz w:val="24"/>
          <w:szCs w:val="24"/>
        </w:rPr>
        <w:t xml:space="preserve">To submit a proposal for this brief please send an </w:t>
      </w:r>
      <w:r w:rsidRPr="00A778FA">
        <w:rPr>
          <w:rFonts w:ascii="Arial" w:hAnsi="Arial" w:cs="Arial"/>
          <w:b/>
          <w:sz w:val="24"/>
          <w:szCs w:val="24"/>
        </w:rPr>
        <w:t>electronic copy only</w:t>
      </w:r>
      <w:r w:rsidRPr="00A778FA">
        <w:rPr>
          <w:rFonts w:ascii="Arial" w:hAnsi="Arial" w:cs="Arial"/>
          <w:sz w:val="24"/>
          <w:szCs w:val="24"/>
        </w:rPr>
        <w:t xml:space="preserve"> to</w:t>
      </w:r>
      <w:r w:rsidRPr="00A778FA">
        <w:rPr>
          <w:rFonts w:ascii="Arial" w:hAnsi="Arial" w:cs="Arial"/>
          <w:b/>
          <w:sz w:val="24"/>
          <w:szCs w:val="24"/>
        </w:rPr>
        <w:t xml:space="preserve"> </w:t>
      </w:r>
      <w:r w:rsidRPr="00A778FA">
        <w:rPr>
          <w:rFonts w:ascii="Arial" w:hAnsi="Arial" w:cs="Arial"/>
          <w:sz w:val="24"/>
          <w:szCs w:val="24"/>
        </w:rPr>
        <w:t xml:space="preserve">Lisa Conte, SWA CHYPS Team Leader </w:t>
      </w:r>
      <w:hyperlink r:id="rId6" w:history="1">
        <w:r w:rsidRPr="00A778FA">
          <w:rPr>
            <w:rStyle w:val="Hyperlink"/>
            <w:rFonts w:ascii="Arial" w:hAnsi="Arial" w:cs="Arial"/>
            <w:sz w:val="24"/>
            <w:szCs w:val="24"/>
          </w:rPr>
          <w:t>Lconte@swanseawa.org.uk</w:t>
        </w:r>
      </w:hyperlink>
      <w:r w:rsidRPr="00A778FA">
        <w:rPr>
          <w:rFonts w:ascii="Arial" w:hAnsi="Arial" w:cs="Arial"/>
          <w:sz w:val="24"/>
          <w:szCs w:val="24"/>
        </w:rPr>
        <w:t>, noting the above deadline. The proposal should be no longer than 10 sides of A4 paper.</w:t>
      </w:r>
    </w:p>
    <w:p w:rsidR="00A778FA" w:rsidRPr="00A778FA" w:rsidRDefault="00A778FA" w:rsidP="00A778FA">
      <w:pPr>
        <w:pStyle w:val="ListParagraph"/>
        <w:rPr>
          <w:rFonts w:ascii="Arial" w:hAnsi="Arial" w:cs="Arial"/>
          <w:sz w:val="24"/>
          <w:szCs w:val="24"/>
        </w:rPr>
      </w:pPr>
    </w:p>
    <w:p w:rsidR="00A778FA" w:rsidRPr="00A778FA" w:rsidRDefault="00A778FA" w:rsidP="00A778FA">
      <w:pPr>
        <w:pStyle w:val="ListParagraph"/>
        <w:numPr>
          <w:ilvl w:val="0"/>
          <w:numId w:val="1"/>
        </w:numPr>
        <w:rPr>
          <w:rFonts w:ascii="Arial" w:hAnsi="Arial" w:cs="Arial"/>
          <w:b/>
          <w:sz w:val="24"/>
          <w:szCs w:val="24"/>
        </w:rPr>
      </w:pPr>
      <w:r w:rsidRPr="00A778FA">
        <w:rPr>
          <w:rFonts w:ascii="Arial" w:hAnsi="Arial" w:cs="Arial"/>
          <w:b/>
          <w:sz w:val="24"/>
          <w:szCs w:val="24"/>
        </w:rPr>
        <w:t>Corporate Responsibility and Health &amp; Safety Considerations</w:t>
      </w:r>
    </w:p>
    <w:p w:rsidR="00A778FA" w:rsidRPr="00A778FA" w:rsidRDefault="00A778FA" w:rsidP="00A778FA">
      <w:pPr>
        <w:pStyle w:val="ListParagraph"/>
        <w:rPr>
          <w:rFonts w:ascii="Arial" w:hAnsi="Arial" w:cs="Arial"/>
          <w:sz w:val="24"/>
          <w:szCs w:val="24"/>
        </w:rPr>
      </w:pPr>
    </w:p>
    <w:p w:rsidR="00A778FA" w:rsidRPr="00A778FA" w:rsidRDefault="00A778FA" w:rsidP="00A778FA">
      <w:pPr>
        <w:pStyle w:val="ListParagraph"/>
        <w:numPr>
          <w:ilvl w:val="1"/>
          <w:numId w:val="1"/>
        </w:numPr>
        <w:rPr>
          <w:rFonts w:ascii="Arial" w:hAnsi="Arial" w:cs="Arial"/>
          <w:sz w:val="24"/>
          <w:szCs w:val="24"/>
        </w:rPr>
      </w:pPr>
      <w:r w:rsidRPr="00A778FA">
        <w:rPr>
          <w:rFonts w:ascii="Arial" w:hAnsi="Arial" w:cs="Arial"/>
          <w:sz w:val="24"/>
          <w:szCs w:val="24"/>
        </w:rPr>
        <w:t>SWA requires providers to comply with all Health &amp; Safety legislation and to have</w:t>
      </w:r>
    </w:p>
    <w:p w:rsidR="00A778FA" w:rsidRPr="00A778FA" w:rsidRDefault="00A778FA" w:rsidP="00A778FA">
      <w:pPr>
        <w:pStyle w:val="ListParagraph"/>
        <w:rPr>
          <w:rFonts w:ascii="Arial" w:hAnsi="Arial" w:cs="Arial"/>
          <w:sz w:val="24"/>
          <w:szCs w:val="24"/>
        </w:rPr>
      </w:pPr>
      <w:r w:rsidRPr="00A778FA">
        <w:rPr>
          <w:rFonts w:ascii="Arial" w:hAnsi="Arial" w:cs="Arial"/>
          <w:sz w:val="24"/>
          <w:szCs w:val="24"/>
        </w:rPr>
        <w:t>procedures in place for ensuring the safety of its staff, as well as third party personnel involved in assignments.</w:t>
      </w:r>
    </w:p>
    <w:p w:rsidR="00A778FA" w:rsidRPr="00A778FA" w:rsidRDefault="00A778FA" w:rsidP="00A778FA">
      <w:pPr>
        <w:pStyle w:val="ListParagraph"/>
        <w:rPr>
          <w:rFonts w:ascii="Arial" w:hAnsi="Arial" w:cs="Arial"/>
          <w:sz w:val="24"/>
          <w:szCs w:val="24"/>
        </w:rPr>
      </w:pPr>
    </w:p>
    <w:p w:rsidR="00A778FA" w:rsidRPr="00A778FA" w:rsidRDefault="00A778FA" w:rsidP="00A778FA">
      <w:pPr>
        <w:pStyle w:val="ListParagraph"/>
        <w:numPr>
          <w:ilvl w:val="1"/>
          <w:numId w:val="1"/>
        </w:numPr>
        <w:rPr>
          <w:rFonts w:ascii="Arial" w:hAnsi="Arial" w:cs="Arial"/>
          <w:sz w:val="24"/>
          <w:szCs w:val="24"/>
        </w:rPr>
      </w:pPr>
      <w:r w:rsidRPr="00A778FA">
        <w:rPr>
          <w:rFonts w:ascii="Arial" w:hAnsi="Arial" w:cs="Arial"/>
          <w:sz w:val="24"/>
          <w:szCs w:val="24"/>
        </w:rPr>
        <w:t>Providers should possess and maintain public and professional indemnity insurance and</w:t>
      </w:r>
    </w:p>
    <w:p w:rsidR="00A778FA" w:rsidRPr="00A778FA" w:rsidRDefault="00A778FA" w:rsidP="00A778FA">
      <w:pPr>
        <w:pStyle w:val="ListParagraph"/>
        <w:rPr>
          <w:rFonts w:ascii="Arial" w:hAnsi="Arial" w:cs="Arial"/>
          <w:sz w:val="24"/>
          <w:szCs w:val="24"/>
        </w:rPr>
      </w:pPr>
      <w:r w:rsidRPr="00A778FA">
        <w:rPr>
          <w:rFonts w:ascii="Arial" w:hAnsi="Arial" w:cs="Arial"/>
          <w:sz w:val="24"/>
          <w:szCs w:val="24"/>
        </w:rPr>
        <w:t xml:space="preserve"> employers’ liability insurance (if applicable).  Evidence of current insurance policies and the limits of these policies must be provided as part of your tender submission.    </w:t>
      </w:r>
    </w:p>
    <w:p w:rsidR="00A778FA" w:rsidRPr="00A778FA" w:rsidRDefault="00A778FA" w:rsidP="00A778FA">
      <w:pPr>
        <w:pStyle w:val="BodyText"/>
        <w:numPr>
          <w:ilvl w:val="0"/>
          <w:numId w:val="0"/>
        </w:numPr>
        <w:overflowPunct w:val="0"/>
        <w:autoSpaceDE w:val="0"/>
        <w:autoSpaceDN w:val="0"/>
        <w:adjustRightInd w:val="0"/>
        <w:ind w:left="720" w:hanging="720"/>
        <w:textAlignment w:val="baseline"/>
        <w:rPr>
          <w:rFonts w:cs="Arial"/>
          <w:sz w:val="24"/>
          <w:szCs w:val="24"/>
        </w:rPr>
      </w:pPr>
      <w:r>
        <w:rPr>
          <w:rFonts w:cs="Arial"/>
          <w:sz w:val="24"/>
          <w:szCs w:val="24"/>
        </w:rPr>
        <w:t xml:space="preserve">    </w:t>
      </w:r>
      <w:r w:rsidRPr="00A778FA">
        <w:rPr>
          <w:rFonts w:cs="Arial"/>
          <w:sz w:val="24"/>
          <w:szCs w:val="24"/>
        </w:rPr>
        <w:t>7.3 SWA recognises the importance of confidentiality and security with respect to all personal information processed by the organisation. Providers will ensure that data will be stored safely, treated as strictly confidential and used only for the legitimate purposes of conducting the business of the Organisation in line with GDPR.</w:t>
      </w:r>
    </w:p>
    <w:p w:rsidR="00A778FA" w:rsidRPr="00A778FA" w:rsidRDefault="00A778FA" w:rsidP="004851D2">
      <w:pPr>
        <w:pStyle w:val="ListParagraph"/>
        <w:rPr>
          <w:rFonts w:ascii="Arial" w:hAnsi="Arial" w:cs="Arial"/>
          <w:sz w:val="24"/>
          <w:szCs w:val="24"/>
        </w:rPr>
      </w:pPr>
      <w:r w:rsidRPr="00A778FA">
        <w:rPr>
          <w:rFonts w:ascii="Arial" w:hAnsi="Arial" w:cs="Arial"/>
          <w:sz w:val="24"/>
          <w:szCs w:val="24"/>
        </w:rPr>
        <w:tab/>
      </w:r>
      <w:r w:rsidRPr="00A778FA">
        <w:rPr>
          <w:rFonts w:ascii="Arial" w:hAnsi="Arial" w:cs="Arial"/>
          <w:sz w:val="24"/>
          <w:szCs w:val="24"/>
        </w:rPr>
        <w:tab/>
      </w:r>
      <w:r w:rsidRPr="00A778FA">
        <w:rPr>
          <w:rFonts w:ascii="Arial" w:hAnsi="Arial" w:cs="Arial"/>
          <w:sz w:val="24"/>
          <w:szCs w:val="24"/>
        </w:rPr>
        <w:tab/>
      </w:r>
    </w:p>
    <w:p w:rsidR="00A778FA" w:rsidRPr="00A778FA" w:rsidRDefault="00A778FA" w:rsidP="00A778FA">
      <w:pPr>
        <w:pStyle w:val="ListParagraph"/>
        <w:numPr>
          <w:ilvl w:val="0"/>
          <w:numId w:val="1"/>
        </w:numPr>
        <w:rPr>
          <w:rFonts w:ascii="Arial" w:hAnsi="Arial" w:cs="Arial"/>
          <w:b/>
          <w:sz w:val="24"/>
          <w:szCs w:val="24"/>
        </w:rPr>
      </w:pPr>
      <w:r w:rsidRPr="00A778FA">
        <w:rPr>
          <w:rFonts w:ascii="Arial" w:hAnsi="Arial" w:cs="Arial"/>
          <w:b/>
          <w:sz w:val="24"/>
          <w:szCs w:val="24"/>
        </w:rPr>
        <w:t>Copyright/Legal Ownership of Commissioned work</w:t>
      </w:r>
    </w:p>
    <w:p w:rsidR="00A778FA" w:rsidRPr="00A778FA" w:rsidRDefault="00A778FA" w:rsidP="00A778FA">
      <w:pPr>
        <w:pStyle w:val="ListParagraph"/>
        <w:rPr>
          <w:rFonts w:ascii="Arial" w:hAnsi="Arial" w:cs="Arial"/>
          <w:b/>
          <w:sz w:val="24"/>
          <w:szCs w:val="24"/>
        </w:rPr>
      </w:pPr>
    </w:p>
    <w:p w:rsidR="00A778FA" w:rsidRPr="00A778FA" w:rsidRDefault="00A778FA" w:rsidP="00A778FA">
      <w:pPr>
        <w:pStyle w:val="ListParagraph"/>
        <w:numPr>
          <w:ilvl w:val="1"/>
          <w:numId w:val="1"/>
        </w:numPr>
        <w:rPr>
          <w:rFonts w:ascii="Arial" w:hAnsi="Arial" w:cs="Arial"/>
          <w:sz w:val="24"/>
          <w:szCs w:val="24"/>
        </w:rPr>
      </w:pPr>
      <w:r w:rsidRPr="00A778FA">
        <w:rPr>
          <w:rFonts w:ascii="Arial" w:hAnsi="Arial" w:cs="Arial"/>
          <w:sz w:val="24"/>
          <w:szCs w:val="24"/>
        </w:rPr>
        <w:t xml:space="preserve">In all instances, full copyright and authorship of all commissioned work will pass to the Client and becomes SWA assets upon payment of invoice. We would expect the appointed contractor not to share with any third party organisations as there may be commercial sensitivities. </w:t>
      </w:r>
    </w:p>
    <w:p w:rsidR="00A778FA" w:rsidRPr="00A778FA" w:rsidRDefault="00A778FA" w:rsidP="00A778FA">
      <w:pPr>
        <w:pStyle w:val="ListParagraph"/>
        <w:rPr>
          <w:rFonts w:ascii="Arial" w:hAnsi="Arial" w:cs="Arial"/>
          <w:sz w:val="24"/>
          <w:szCs w:val="24"/>
        </w:rPr>
      </w:pPr>
    </w:p>
    <w:p w:rsidR="00A778FA" w:rsidRDefault="00A778FA" w:rsidP="004851D2">
      <w:pPr>
        <w:pStyle w:val="ListParagraph"/>
        <w:numPr>
          <w:ilvl w:val="1"/>
          <w:numId w:val="1"/>
        </w:numPr>
        <w:rPr>
          <w:rFonts w:ascii="Arial" w:hAnsi="Arial" w:cs="Arial"/>
          <w:sz w:val="24"/>
          <w:szCs w:val="24"/>
        </w:rPr>
      </w:pPr>
      <w:r w:rsidRPr="00A778FA">
        <w:rPr>
          <w:rFonts w:ascii="Arial" w:hAnsi="Arial" w:cs="Arial"/>
          <w:sz w:val="24"/>
          <w:szCs w:val="24"/>
        </w:rPr>
        <w:t>SWA and its associated organisations will have the right to use and reproduce the commissioned work without further charge or permission.</w:t>
      </w:r>
    </w:p>
    <w:p w:rsidR="004851D2" w:rsidRPr="004851D2" w:rsidRDefault="004851D2" w:rsidP="004851D2">
      <w:pPr>
        <w:pStyle w:val="ListParagraph"/>
        <w:rPr>
          <w:rFonts w:ascii="Arial" w:hAnsi="Arial" w:cs="Arial"/>
          <w:sz w:val="24"/>
          <w:szCs w:val="24"/>
        </w:rPr>
      </w:pPr>
    </w:p>
    <w:p w:rsidR="004851D2" w:rsidRDefault="004851D2" w:rsidP="004851D2">
      <w:pPr>
        <w:pStyle w:val="ListParagraph"/>
        <w:rPr>
          <w:rFonts w:ascii="Arial" w:hAnsi="Arial" w:cs="Arial"/>
          <w:sz w:val="24"/>
          <w:szCs w:val="24"/>
        </w:rPr>
      </w:pPr>
    </w:p>
    <w:p w:rsidR="004851D2" w:rsidRDefault="004851D2" w:rsidP="004851D2">
      <w:pPr>
        <w:pStyle w:val="ListParagraph"/>
        <w:rPr>
          <w:rFonts w:ascii="Arial" w:hAnsi="Arial" w:cs="Arial"/>
          <w:sz w:val="24"/>
          <w:szCs w:val="24"/>
        </w:rPr>
      </w:pPr>
    </w:p>
    <w:p w:rsidR="004851D2" w:rsidRPr="004851D2" w:rsidRDefault="004851D2" w:rsidP="004851D2">
      <w:pPr>
        <w:pStyle w:val="ListParagraph"/>
        <w:rPr>
          <w:rFonts w:ascii="Arial" w:hAnsi="Arial" w:cs="Arial"/>
          <w:sz w:val="24"/>
          <w:szCs w:val="24"/>
        </w:rPr>
      </w:pPr>
      <w:bookmarkStart w:id="0" w:name="_GoBack"/>
      <w:bookmarkEnd w:id="0"/>
    </w:p>
    <w:p w:rsidR="00A778FA" w:rsidRPr="00A778FA" w:rsidRDefault="00A778FA" w:rsidP="00A778FA">
      <w:pPr>
        <w:pStyle w:val="ListParagraph"/>
        <w:numPr>
          <w:ilvl w:val="0"/>
          <w:numId w:val="1"/>
        </w:numPr>
        <w:rPr>
          <w:rFonts w:ascii="Arial" w:hAnsi="Arial" w:cs="Arial"/>
          <w:b/>
          <w:sz w:val="24"/>
          <w:szCs w:val="24"/>
        </w:rPr>
      </w:pPr>
      <w:r w:rsidRPr="00A778FA">
        <w:rPr>
          <w:rFonts w:ascii="Arial" w:hAnsi="Arial" w:cs="Arial"/>
          <w:b/>
          <w:sz w:val="24"/>
          <w:szCs w:val="24"/>
        </w:rPr>
        <w:lastRenderedPageBreak/>
        <w:t>Payment Terms</w:t>
      </w:r>
    </w:p>
    <w:p w:rsidR="00A778FA" w:rsidRPr="00A778FA" w:rsidRDefault="00A778FA" w:rsidP="00A778FA">
      <w:pPr>
        <w:pStyle w:val="ListParagraph"/>
        <w:rPr>
          <w:rFonts w:ascii="Arial" w:hAnsi="Arial" w:cs="Arial"/>
          <w:b/>
          <w:sz w:val="24"/>
          <w:szCs w:val="24"/>
        </w:rPr>
      </w:pPr>
    </w:p>
    <w:p w:rsidR="00A778FA" w:rsidRPr="00A778FA" w:rsidRDefault="00A778FA" w:rsidP="00A778FA">
      <w:pPr>
        <w:pStyle w:val="ListParagraph"/>
        <w:numPr>
          <w:ilvl w:val="1"/>
          <w:numId w:val="1"/>
        </w:numPr>
        <w:rPr>
          <w:rFonts w:ascii="Arial" w:hAnsi="Arial" w:cs="Arial"/>
          <w:sz w:val="24"/>
          <w:szCs w:val="24"/>
        </w:rPr>
      </w:pPr>
      <w:r w:rsidRPr="00A778FA">
        <w:rPr>
          <w:rFonts w:ascii="Arial" w:hAnsi="Arial" w:cs="Arial"/>
          <w:sz w:val="24"/>
          <w:szCs w:val="24"/>
        </w:rPr>
        <w:t>Payment will be made by BACS on the last Friday of each month subject to submission of detailed invoice. Template to be supplied by SWA.</w:t>
      </w:r>
    </w:p>
    <w:p w:rsidR="00A778FA" w:rsidRPr="00A778FA" w:rsidRDefault="00A778FA" w:rsidP="00A778FA">
      <w:pPr>
        <w:pStyle w:val="ListParagraph"/>
        <w:rPr>
          <w:rFonts w:ascii="Arial" w:hAnsi="Arial" w:cs="Arial"/>
          <w:sz w:val="24"/>
          <w:szCs w:val="24"/>
        </w:rPr>
      </w:pPr>
    </w:p>
    <w:p w:rsidR="00A778FA" w:rsidRPr="00A778FA" w:rsidRDefault="00A778FA" w:rsidP="00A778FA">
      <w:pPr>
        <w:pStyle w:val="ListParagraph"/>
        <w:numPr>
          <w:ilvl w:val="0"/>
          <w:numId w:val="1"/>
        </w:numPr>
        <w:rPr>
          <w:rFonts w:ascii="Arial" w:hAnsi="Arial" w:cs="Arial"/>
          <w:b/>
          <w:sz w:val="24"/>
          <w:szCs w:val="24"/>
        </w:rPr>
      </w:pPr>
      <w:r w:rsidRPr="00A778FA">
        <w:rPr>
          <w:rFonts w:ascii="Arial" w:hAnsi="Arial" w:cs="Arial"/>
          <w:b/>
          <w:sz w:val="24"/>
          <w:szCs w:val="24"/>
        </w:rPr>
        <w:t xml:space="preserve"> Nominated Contract Manager:</w:t>
      </w:r>
    </w:p>
    <w:p w:rsidR="00A778FA" w:rsidRPr="00A778FA" w:rsidRDefault="00A778FA" w:rsidP="00A778FA">
      <w:pPr>
        <w:pStyle w:val="ListParagraph"/>
        <w:rPr>
          <w:rFonts w:ascii="Arial" w:hAnsi="Arial" w:cs="Arial"/>
          <w:b/>
          <w:sz w:val="24"/>
          <w:szCs w:val="24"/>
        </w:rPr>
      </w:pPr>
    </w:p>
    <w:p w:rsidR="00A778FA" w:rsidRPr="00A778FA" w:rsidRDefault="00A778FA" w:rsidP="00A778FA">
      <w:pPr>
        <w:pStyle w:val="ListParagraph"/>
        <w:rPr>
          <w:rFonts w:ascii="Arial" w:hAnsi="Arial" w:cs="Arial"/>
          <w:sz w:val="24"/>
          <w:szCs w:val="24"/>
        </w:rPr>
      </w:pPr>
      <w:r w:rsidRPr="00A778FA">
        <w:rPr>
          <w:rFonts w:ascii="Arial" w:hAnsi="Arial" w:cs="Arial"/>
          <w:sz w:val="24"/>
          <w:szCs w:val="24"/>
        </w:rPr>
        <w:t>Lynne Sanders, Chief Executive SWA</w:t>
      </w:r>
    </w:p>
    <w:p w:rsidR="00A778FA" w:rsidRPr="00A778FA" w:rsidRDefault="00A778FA" w:rsidP="00A778FA">
      <w:pPr>
        <w:pStyle w:val="ListParagraph"/>
        <w:rPr>
          <w:rFonts w:ascii="Arial" w:hAnsi="Arial" w:cs="Arial"/>
          <w:sz w:val="24"/>
          <w:szCs w:val="24"/>
        </w:rPr>
      </w:pPr>
    </w:p>
    <w:p w:rsidR="00A778FA" w:rsidRDefault="00A778FA" w:rsidP="00A778FA">
      <w:pPr>
        <w:pStyle w:val="ListParagraph"/>
      </w:pPr>
    </w:p>
    <w:p w:rsidR="00A778FA" w:rsidRDefault="00A778FA" w:rsidP="00A778FA">
      <w:pPr>
        <w:pStyle w:val="ListParagraph"/>
      </w:pPr>
    </w:p>
    <w:p w:rsidR="00A778FA" w:rsidRPr="0056050F" w:rsidRDefault="00A778FA" w:rsidP="00A778FA">
      <w:pPr>
        <w:pStyle w:val="ListParagraph"/>
        <w:jc w:val="center"/>
      </w:pPr>
      <w:r>
        <w:rPr>
          <w:noProof/>
          <w:lang w:eastAsia="en-GB"/>
        </w:rPr>
        <w:drawing>
          <wp:inline distT="0" distB="0" distL="0" distR="0" wp14:anchorId="2A494D94" wp14:editId="5931E807">
            <wp:extent cx="1590675" cy="156438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21170" cy="1594374"/>
                    </a:xfrm>
                    <a:prstGeom prst="rect">
                      <a:avLst/>
                    </a:prstGeom>
                    <a:noFill/>
                    <a:ln>
                      <a:noFill/>
                    </a:ln>
                  </pic:spPr>
                </pic:pic>
              </a:graphicData>
            </a:graphic>
          </wp:inline>
        </w:drawing>
      </w:r>
    </w:p>
    <w:p w:rsidR="00A778FA" w:rsidRPr="00F920E6" w:rsidRDefault="00A778FA" w:rsidP="00A778FA">
      <w:r>
        <w:t xml:space="preserve">                                                                                    </w:t>
      </w:r>
    </w:p>
    <w:p w:rsidR="00673763" w:rsidRDefault="00673763"/>
    <w:sectPr w:rsidR="006737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41D7"/>
    <w:multiLevelType w:val="hybridMultilevel"/>
    <w:tmpl w:val="3222C5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4A46F37"/>
    <w:multiLevelType w:val="multilevel"/>
    <w:tmpl w:val="0F28B1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65E30904"/>
    <w:multiLevelType w:val="multilevel"/>
    <w:tmpl w:val="DDF0FD5C"/>
    <w:lvl w:ilvl="0">
      <w:start w:val="1"/>
      <w:numFmt w:val="decimal"/>
      <w:lvlText w:val="%1."/>
      <w:lvlJc w:val="left"/>
      <w:pPr>
        <w:tabs>
          <w:tab w:val="num" w:pos="720"/>
        </w:tabs>
        <w:ind w:left="720" w:hanging="720"/>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pStyle w:val="BodyText"/>
      <w:lvlText w:val="%1.%2"/>
      <w:lvlJc w:val="left"/>
      <w:pPr>
        <w:tabs>
          <w:tab w:val="num" w:pos="720"/>
        </w:tabs>
        <w:ind w:left="720" w:hanging="720"/>
      </w:pPr>
      <w:rPr>
        <w:rFonts w:ascii="Arial" w:hAnsi="Arial" w:cs="Times New Roman" w:hint="default"/>
        <w:b w:val="0"/>
        <w:i w:val="0"/>
        <w:sz w:val="20"/>
        <w:u w:val="none"/>
      </w:rPr>
    </w:lvl>
    <w:lvl w:ilvl="2">
      <w:start w:val="1"/>
      <w:numFmt w:val="decimal"/>
      <w:lvlText w:val="%1.%2.%3"/>
      <w:lvlJc w:val="left"/>
      <w:pPr>
        <w:tabs>
          <w:tab w:val="num" w:pos="1440"/>
        </w:tabs>
        <w:ind w:left="1440" w:hanging="720"/>
      </w:pPr>
      <w:rPr>
        <w:rFonts w:ascii="Arial" w:hAnsi="Arial" w:cs="Times New Roman" w:hint="default"/>
        <w:b w:val="0"/>
        <w:i w:val="0"/>
        <w:sz w:val="20"/>
      </w:rPr>
    </w:lvl>
    <w:lvl w:ilvl="3">
      <w:start w:val="1"/>
      <w:numFmt w:val="bullet"/>
      <w:lvlText w:val=""/>
      <w:lvlJc w:val="left"/>
      <w:pPr>
        <w:tabs>
          <w:tab w:val="num" w:pos="1440"/>
        </w:tabs>
        <w:ind w:left="1440" w:hanging="720"/>
      </w:pPr>
      <w:rPr>
        <w:rFonts w:ascii="Symbol" w:hAnsi="Symbol" w:hint="default"/>
      </w:rPr>
    </w:lvl>
    <w:lvl w:ilvl="4">
      <w:start w:val="1"/>
      <w:numFmt w:val="decimal"/>
      <w:lvlText w:val="%1.%2.%3.%4.%5."/>
      <w:lvlJc w:val="left"/>
      <w:pPr>
        <w:tabs>
          <w:tab w:val="num" w:pos="3960"/>
        </w:tabs>
        <w:ind w:left="3672" w:hanging="792"/>
      </w:pPr>
      <w:rPr>
        <w:rFonts w:cs="Times New Roman" w:hint="default"/>
      </w:rPr>
    </w:lvl>
    <w:lvl w:ilvl="5">
      <w:start w:val="1"/>
      <w:numFmt w:val="decimal"/>
      <w:lvlText w:val="%1.%2.%3.%4.%5.%6."/>
      <w:lvlJc w:val="left"/>
      <w:pPr>
        <w:tabs>
          <w:tab w:val="num" w:pos="4680"/>
        </w:tabs>
        <w:ind w:left="4176" w:hanging="936"/>
      </w:pPr>
      <w:rPr>
        <w:rFonts w:cs="Times New Roman" w:hint="default"/>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3" w15:restartNumberingAfterBreak="0">
    <w:nsid w:val="72E164CB"/>
    <w:multiLevelType w:val="hybridMultilevel"/>
    <w:tmpl w:val="0F06C3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FA"/>
    <w:rsid w:val="004851D2"/>
    <w:rsid w:val="00673763"/>
    <w:rsid w:val="00A77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02DF"/>
  <w15:chartTrackingRefBased/>
  <w15:docId w15:val="{EA63AD83-A87C-4357-AC3E-7ED190BE0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8FA"/>
    <w:pPr>
      <w:ind w:left="720"/>
      <w:contextualSpacing/>
    </w:pPr>
  </w:style>
  <w:style w:type="character" w:styleId="Hyperlink">
    <w:name w:val="Hyperlink"/>
    <w:basedOn w:val="DefaultParagraphFont"/>
    <w:uiPriority w:val="99"/>
    <w:unhideWhenUsed/>
    <w:rsid w:val="00A778FA"/>
    <w:rPr>
      <w:color w:val="0563C1" w:themeColor="hyperlink"/>
      <w:u w:val="single"/>
    </w:rPr>
  </w:style>
  <w:style w:type="paragraph" w:styleId="BodyText">
    <w:name w:val="Body Text"/>
    <w:basedOn w:val="Normal"/>
    <w:link w:val="BodyTextChar1"/>
    <w:uiPriority w:val="99"/>
    <w:rsid w:val="00A778FA"/>
    <w:pPr>
      <w:numPr>
        <w:ilvl w:val="1"/>
        <w:numId w:val="4"/>
      </w:numPr>
      <w:spacing w:after="120" w:line="240" w:lineRule="auto"/>
      <w:jc w:val="both"/>
    </w:pPr>
    <w:rPr>
      <w:rFonts w:ascii="Arial" w:eastAsia="Times New Roman" w:hAnsi="Arial" w:cs="Times New Roman"/>
    </w:rPr>
  </w:style>
  <w:style w:type="character" w:customStyle="1" w:styleId="BodyTextChar">
    <w:name w:val="Body Text Char"/>
    <w:basedOn w:val="DefaultParagraphFont"/>
    <w:uiPriority w:val="99"/>
    <w:semiHidden/>
    <w:rsid w:val="00A778FA"/>
  </w:style>
  <w:style w:type="character" w:customStyle="1" w:styleId="BodyTextChar1">
    <w:name w:val="Body Text Char1"/>
    <w:basedOn w:val="DefaultParagraphFont"/>
    <w:link w:val="BodyText"/>
    <w:uiPriority w:val="99"/>
    <w:locked/>
    <w:rsid w:val="00A778FA"/>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conte@swanseawa.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Sanders</dc:creator>
  <cp:keywords/>
  <dc:description/>
  <cp:lastModifiedBy>Lynne Sanders</cp:lastModifiedBy>
  <cp:revision>2</cp:revision>
  <dcterms:created xsi:type="dcterms:W3CDTF">2018-08-28T13:44:00Z</dcterms:created>
  <dcterms:modified xsi:type="dcterms:W3CDTF">2018-08-28T13:49:00Z</dcterms:modified>
</cp:coreProperties>
</file>